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F65B" w14:textId="77777777" w:rsidR="00DC29DD" w:rsidRPr="00D82A0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</w:pP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Cette</w:t>
      </w:r>
      <w:r w:rsidRPr="00D82A07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formation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qui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ne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peut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être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dispensée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que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par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un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établissement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disposant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du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label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qualité</w:t>
      </w:r>
      <w:r w:rsidRPr="00D82A07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est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réservée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aux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conducteurs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volontaires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titulaires</w:t>
      </w:r>
      <w:r w:rsidRPr="00D82A07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d’un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premier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permis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Pr="00D82A07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conduire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depuis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au</w:t>
      </w:r>
      <w:r w:rsidRPr="00D82A07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moins</w:t>
      </w:r>
      <w:r w:rsidRPr="00D82A07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6 mois</w:t>
      </w:r>
      <w:r w:rsidRPr="00D82A07"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et</w:t>
      </w:r>
      <w:r w:rsidRPr="00D82A07"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au</w:t>
      </w:r>
      <w:r w:rsidRPr="00D82A07"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plus</w:t>
      </w:r>
      <w:r w:rsidRPr="00D82A07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Pr="00D82A07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D82A07">
        <w:rPr>
          <w:rFonts w:asciiTheme="minorHAnsi" w:hAnsiTheme="minorHAnsi" w:cstheme="minorHAnsi"/>
          <w:color w:val="000000" w:themeColor="text1"/>
          <w:sz w:val="24"/>
          <w:szCs w:val="24"/>
        </w:rPr>
        <w:t>mois.</w:t>
      </w:r>
      <w:r w:rsidRPr="00D82A07"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  <w:t xml:space="preserve"> </w:t>
      </w:r>
    </w:p>
    <w:p w14:paraId="3272E83C" w14:textId="77777777" w:rsidR="00DC29DD" w:rsidRPr="00D82A0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</w:pPr>
    </w:p>
    <w:p w14:paraId="7D442434" w14:textId="77777777" w:rsidR="00DC29DD" w:rsidRPr="00495F2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b/>
          <w:sz w:val="24"/>
          <w:szCs w:val="24"/>
        </w:rPr>
        <w:t>Cette</w:t>
      </w:r>
      <w:r w:rsidRPr="00495F27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formation</w:t>
      </w:r>
      <w:r w:rsidRPr="00495F27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a</w:t>
      </w:r>
      <w:r w:rsidRPr="00495F27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pour</w:t>
      </w:r>
      <w:r w:rsidRPr="00495F27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objectif</w:t>
      </w:r>
      <w:r w:rsidRPr="00495F27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de</w:t>
      </w:r>
      <w:r w:rsidRPr="00495F27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renforcer</w:t>
      </w:r>
      <w:r w:rsidRPr="00495F27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les</w:t>
      </w:r>
      <w:r w:rsidRPr="00495F27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compétences</w:t>
      </w:r>
      <w:r w:rsidRPr="00495F27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acquises par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les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jeunes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conducteurs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volontaires.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Cette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formation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«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post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permis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»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permet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à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ceux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qui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la suivent</w:t>
      </w:r>
      <w:r w:rsidRPr="00495F27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une</w:t>
      </w:r>
      <w:r w:rsidRPr="00495F27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réduction</w:t>
      </w:r>
      <w:r w:rsidRPr="00495F27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du</w:t>
      </w:r>
      <w:r w:rsidRPr="00495F27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délai</w:t>
      </w:r>
      <w:r w:rsidRPr="00495F27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probatoire</w:t>
      </w:r>
      <w:r w:rsidRPr="00495F27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3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à</w:t>
      </w:r>
      <w:r w:rsidRPr="00495F2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2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ans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(1</w:t>
      </w:r>
      <w:r w:rsidRPr="00495F2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an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demi</w:t>
      </w:r>
      <w:r w:rsidRPr="00495F2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pour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ceux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qui</w:t>
      </w:r>
      <w:r w:rsidRPr="00495F2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suivent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la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filière de</w:t>
      </w:r>
      <w:r w:rsidRPr="00495F2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l’apprentissage</w:t>
      </w:r>
      <w:r w:rsidRPr="00495F2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anticipé</w:t>
      </w:r>
      <w:r w:rsidRPr="00495F2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la</w:t>
      </w:r>
      <w:r w:rsidRPr="00495F2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conduite).</w:t>
      </w:r>
      <w:r w:rsidRPr="00495F2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Cette</w:t>
      </w:r>
      <w:r w:rsidRPr="00495F2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formation</w:t>
      </w:r>
      <w:r w:rsidRPr="00495F2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théorique</w:t>
      </w:r>
      <w:r w:rsidRPr="00495F2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7</w:t>
      </w:r>
      <w:r w:rsidRPr="00495F2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heures</w:t>
      </w:r>
      <w:r w:rsidRPr="00495F2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se</w:t>
      </w:r>
      <w:r w:rsidRPr="00495F2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déroule</w:t>
      </w:r>
      <w:r w:rsidRPr="00495F2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en</w:t>
      </w:r>
      <w:r w:rsidRPr="00495F2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salle par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groupe</w:t>
      </w:r>
      <w:r w:rsidRPr="00495F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3</w:t>
      </w:r>
      <w:r w:rsidRPr="00495F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à</w:t>
      </w:r>
      <w:r w:rsidRPr="00495F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12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élèves</w:t>
      </w:r>
      <w:r w:rsidRPr="00495F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maximum.</w:t>
      </w:r>
    </w:p>
    <w:p w14:paraId="3A2DDA00" w14:textId="77777777" w:rsidR="00DC29DD" w:rsidRPr="00495F27" w:rsidRDefault="00DC29DD" w:rsidP="00DC29DD">
      <w:pPr>
        <w:pStyle w:val="Corpsdetexte"/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</w:p>
    <w:p w14:paraId="0C10F643" w14:textId="77777777" w:rsidR="00DC29DD" w:rsidRPr="00495F27" w:rsidRDefault="00DC29DD" w:rsidP="00DC29DD">
      <w:pPr>
        <w:pStyle w:val="Paragraphedeliste"/>
        <w:spacing w:line="300" w:lineRule="exact"/>
        <w:ind w:left="0" w:right="34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 xml:space="preserve">LES PERSONNES POUVANT DISPENSER CETTE FORMATION AUX JEUNES CONDUCTEURS </w:t>
      </w:r>
    </w:p>
    <w:p w14:paraId="01C42E07" w14:textId="77777777" w:rsidR="00DC29DD" w:rsidRPr="00495F27" w:rsidRDefault="00DC29DD" w:rsidP="00DC29DD">
      <w:pPr>
        <w:pStyle w:val="Paragraphedeliste"/>
        <w:tabs>
          <w:tab w:val="left" w:pos="743"/>
        </w:tabs>
        <w:spacing w:line="300" w:lineRule="exact"/>
        <w:ind w:left="0" w:right="34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5F27">
        <w:rPr>
          <w:rFonts w:asciiTheme="minorHAnsi" w:hAnsiTheme="minorHAnsi" w:cstheme="minorHAnsi"/>
          <w:b/>
          <w:sz w:val="24"/>
          <w:szCs w:val="24"/>
        </w:rPr>
        <w:t>ATTENTION : Cette formation ne peut être dispensée que par des établissements de la conduite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disposant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du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label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qualité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prévu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par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l’arrêté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du</w:t>
      </w:r>
      <w:r w:rsidRPr="00495F2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26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février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2018.</w:t>
      </w:r>
    </w:p>
    <w:p w14:paraId="5E26732B" w14:textId="77777777" w:rsidR="00DC29DD" w:rsidRPr="00495F27" w:rsidRDefault="00DC29DD" w:rsidP="00DC29DD">
      <w:pPr>
        <w:pStyle w:val="Corpsdetexte"/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Par ailleurs, cette formation ne peut être également réalisée que par un enseignant de la conduite ayant suivi une formation spécifique.</w:t>
      </w:r>
    </w:p>
    <w:p w14:paraId="041D3469" w14:textId="77777777" w:rsidR="00DC29DD" w:rsidRPr="00495F27" w:rsidRDefault="00DC29DD" w:rsidP="00DC29DD">
      <w:pPr>
        <w:pStyle w:val="Corpsdetexte"/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</w:p>
    <w:p w14:paraId="6F7046F4" w14:textId="77777777" w:rsidR="00DC29DD" w:rsidRPr="00495F27" w:rsidRDefault="00DC29DD" w:rsidP="00DC29DD">
      <w:pPr>
        <w:tabs>
          <w:tab w:val="left" w:pos="743"/>
        </w:tabs>
        <w:spacing w:line="300" w:lineRule="exact"/>
        <w:ind w:right="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LES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PERSONNES</w:t>
      </w:r>
      <w:r w:rsidRPr="00495F27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CONCERNÉES</w:t>
      </w:r>
      <w:r w:rsidRPr="00495F27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PAR</w:t>
      </w:r>
      <w:r w:rsidRPr="00495F27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FORMATION</w:t>
      </w:r>
      <w:r w:rsidRPr="00495F27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COMPLEMENTAIRE</w:t>
      </w:r>
    </w:p>
    <w:p w14:paraId="415F024A" w14:textId="77777777" w:rsidR="00DC29DD" w:rsidRPr="00495F2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b/>
          <w:sz w:val="24"/>
          <w:szCs w:val="24"/>
        </w:rPr>
        <w:t xml:space="preserve">Cette formation post permis s’adresse aux conducteurs volontaires titulaires d’un premier permis de conduire depuis au moins 6 mois et au plus 12 mois </w:t>
      </w:r>
      <w:r w:rsidRPr="00495F27">
        <w:rPr>
          <w:rFonts w:asciiTheme="minorHAnsi" w:hAnsiTheme="minorHAnsi" w:cstheme="minorHAnsi"/>
          <w:sz w:val="24"/>
          <w:szCs w:val="24"/>
        </w:rPr>
        <w:t xml:space="preserve">souhaitant renforcer </w:t>
      </w:r>
      <w:r w:rsidRPr="00495F27">
        <w:rPr>
          <w:rFonts w:asciiTheme="minorHAnsi" w:hAnsiTheme="minorHAnsi" w:cstheme="minorHAnsi"/>
          <w:spacing w:val="-2"/>
          <w:sz w:val="24"/>
          <w:szCs w:val="24"/>
        </w:rPr>
        <w:t xml:space="preserve">les </w:t>
      </w:r>
      <w:r w:rsidRPr="00495F27">
        <w:rPr>
          <w:rFonts w:asciiTheme="minorHAnsi" w:hAnsiTheme="minorHAnsi" w:cstheme="minorHAnsi"/>
          <w:sz w:val="24"/>
          <w:szCs w:val="24"/>
        </w:rPr>
        <w:t>compétences</w:t>
      </w:r>
      <w:r w:rsidRPr="00495F2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acquises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lors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la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formation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pratique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bénéficier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la</w:t>
      </w:r>
      <w:r w:rsidRPr="00495F2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réduction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du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délai</w:t>
      </w:r>
      <w:r w:rsidRPr="00495F2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probatoire de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3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à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2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ans</w:t>
      </w:r>
      <w:r w:rsidRPr="00495F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(1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an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demi</w:t>
      </w:r>
      <w:r w:rsidRPr="00495F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pour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ceux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qui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suivent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la</w:t>
      </w:r>
      <w:r w:rsidRPr="00495F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filière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l’apprentissage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anticipé</w:t>
      </w:r>
      <w:r w:rsidRPr="00495F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la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conduite).</w:t>
      </w:r>
    </w:p>
    <w:p w14:paraId="74E7B043" w14:textId="77777777" w:rsidR="00DC29DD" w:rsidRPr="00495F2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</w:p>
    <w:p w14:paraId="7762034E" w14:textId="77777777" w:rsidR="00DC29DD" w:rsidRPr="00495F2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LES CONDITIONS POUR SUIVRE LA</w:t>
      </w:r>
      <w:r w:rsidRPr="00495F27">
        <w:rPr>
          <w:rFonts w:asciiTheme="minorHAnsi" w:hAnsiTheme="minorHAnsi" w:cstheme="minorHAnsi"/>
          <w:b/>
          <w:spacing w:val="-23"/>
          <w:sz w:val="24"/>
          <w:szCs w:val="24"/>
          <w:u w:val="single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FORMATION</w:t>
      </w:r>
    </w:p>
    <w:p w14:paraId="0625C90A" w14:textId="77777777" w:rsidR="00DC29DD" w:rsidRPr="00495F27" w:rsidRDefault="00DC29DD" w:rsidP="00DC29DD">
      <w:pPr>
        <w:pStyle w:val="Corpsdetexte"/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Pour pouvoir suivre la formation le jeune conducteur doit :</w:t>
      </w:r>
    </w:p>
    <w:p w14:paraId="729E484A" w14:textId="77777777" w:rsidR="00DC29DD" w:rsidRPr="00495F27" w:rsidRDefault="00DC29DD" w:rsidP="00DC29DD">
      <w:pPr>
        <w:pStyle w:val="Paragraphedeliste"/>
        <w:numPr>
          <w:ilvl w:val="0"/>
          <w:numId w:val="14"/>
        </w:numPr>
        <w:tabs>
          <w:tab w:val="left" w:pos="657"/>
        </w:tabs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b/>
          <w:sz w:val="24"/>
          <w:szCs w:val="24"/>
        </w:rPr>
        <w:t>Être volontaire</w:t>
      </w:r>
      <w:r w:rsidRPr="00495F27">
        <w:rPr>
          <w:rFonts w:asciiTheme="minorHAnsi" w:hAnsiTheme="minorHAnsi" w:cstheme="minorHAnsi"/>
          <w:sz w:val="24"/>
          <w:szCs w:val="24"/>
        </w:rPr>
        <w:t>, la formation n’étant pas</w:t>
      </w:r>
      <w:r w:rsidRPr="00495F27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obligatoire</w:t>
      </w:r>
    </w:p>
    <w:p w14:paraId="3D483FE9" w14:textId="77777777" w:rsidR="00DC29DD" w:rsidRPr="00495F27" w:rsidRDefault="00DC29DD" w:rsidP="00DC29DD">
      <w:pPr>
        <w:pStyle w:val="Paragraphedeliste"/>
        <w:numPr>
          <w:ilvl w:val="0"/>
          <w:numId w:val="14"/>
        </w:numPr>
        <w:tabs>
          <w:tab w:val="left" w:pos="651"/>
        </w:tabs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b/>
          <w:spacing w:val="-7"/>
          <w:sz w:val="24"/>
          <w:szCs w:val="24"/>
        </w:rPr>
        <w:t>Être</w:t>
      </w:r>
      <w:r w:rsidRPr="00495F27">
        <w:rPr>
          <w:rFonts w:asciiTheme="minorHAnsi" w:hAnsiTheme="minorHAnsi" w:cstheme="minorHAnsi"/>
          <w:b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8"/>
          <w:sz w:val="24"/>
          <w:szCs w:val="24"/>
        </w:rPr>
        <w:t>titulaire</w:t>
      </w:r>
      <w:r w:rsidRPr="00495F27">
        <w:rPr>
          <w:rFonts w:asciiTheme="minorHAnsi" w:hAnsiTheme="minorHAnsi" w:cstheme="minorHAnsi"/>
          <w:b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6"/>
          <w:sz w:val="24"/>
          <w:szCs w:val="24"/>
        </w:rPr>
        <w:t>d’un</w:t>
      </w:r>
      <w:r w:rsidRPr="00495F27">
        <w:rPr>
          <w:rFonts w:asciiTheme="minorHAnsi" w:hAnsiTheme="minorHAnsi" w:cstheme="minorHAnsi"/>
          <w:b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7"/>
          <w:sz w:val="24"/>
          <w:szCs w:val="24"/>
        </w:rPr>
        <w:t>premier</w:t>
      </w:r>
      <w:r w:rsidRPr="00495F27">
        <w:rPr>
          <w:rFonts w:asciiTheme="minorHAnsi" w:hAnsiTheme="minorHAnsi" w:cstheme="minorHAnsi"/>
          <w:b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7"/>
          <w:sz w:val="24"/>
          <w:szCs w:val="24"/>
        </w:rPr>
        <w:t>permis</w:t>
      </w:r>
      <w:r w:rsidRPr="00495F27">
        <w:rPr>
          <w:rFonts w:asciiTheme="minorHAnsi" w:hAnsiTheme="minorHAnsi" w:cstheme="minorHAnsi"/>
          <w:b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4"/>
          <w:sz w:val="24"/>
          <w:szCs w:val="24"/>
        </w:rPr>
        <w:t>de</w:t>
      </w:r>
      <w:r w:rsidRPr="00495F27">
        <w:rPr>
          <w:rFonts w:asciiTheme="minorHAnsi" w:hAnsiTheme="minorHAnsi" w:cstheme="minorHAnsi"/>
          <w:b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8"/>
          <w:sz w:val="24"/>
          <w:szCs w:val="24"/>
        </w:rPr>
        <w:t>conduire</w:t>
      </w:r>
      <w:r w:rsidRPr="00495F27">
        <w:rPr>
          <w:rFonts w:asciiTheme="minorHAnsi" w:hAnsiTheme="minorHAnsi" w:cstheme="minorHAnsi"/>
          <w:b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>depuis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>au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8"/>
          <w:sz w:val="24"/>
          <w:szCs w:val="24"/>
        </w:rPr>
        <w:t>moins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6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>mois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>au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>plus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4"/>
          <w:sz w:val="24"/>
          <w:szCs w:val="24"/>
        </w:rPr>
        <w:t>12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>mois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>(A1,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>A2,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4"/>
          <w:sz w:val="24"/>
          <w:szCs w:val="24"/>
        </w:rPr>
        <w:t>B1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4"/>
          <w:sz w:val="24"/>
          <w:szCs w:val="24"/>
        </w:rPr>
        <w:t>ou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8"/>
          <w:sz w:val="24"/>
          <w:szCs w:val="24"/>
        </w:rPr>
        <w:t>B)</w:t>
      </w:r>
    </w:p>
    <w:p w14:paraId="17C89F65" w14:textId="77777777" w:rsidR="00DC29DD" w:rsidRPr="00495F27" w:rsidRDefault="00DC29DD" w:rsidP="00DC29DD">
      <w:pPr>
        <w:pStyle w:val="Paragraphedeliste"/>
        <w:numPr>
          <w:ilvl w:val="0"/>
          <w:numId w:val="14"/>
        </w:numPr>
        <w:tabs>
          <w:tab w:val="left" w:pos="677"/>
        </w:tabs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b/>
          <w:sz w:val="24"/>
          <w:szCs w:val="24"/>
        </w:rPr>
        <w:t xml:space="preserve">Ne doit pas avoir commis, pendant la période probatoire, d’infractions </w:t>
      </w:r>
      <w:r w:rsidRPr="00495F27">
        <w:rPr>
          <w:rFonts w:asciiTheme="minorHAnsi" w:hAnsiTheme="minorHAnsi" w:cstheme="minorHAnsi"/>
          <w:sz w:val="24"/>
          <w:szCs w:val="24"/>
        </w:rPr>
        <w:t>ayant donné lieu à retrait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points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ou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ayant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entraîné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une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mesure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restriction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ou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suspension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du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droit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à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conduire.</w:t>
      </w:r>
    </w:p>
    <w:p w14:paraId="06979FB1" w14:textId="77777777" w:rsidR="00DC29DD" w:rsidRPr="00495F27" w:rsidRDefault="00DC29DD" w:rsidP="00DC29DD">
      <w:pPr>
        <w:tabs>
          <w:tab w:val="left" w:pos="743"/>
        </w:tabs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</w:p>
    <w:p w14:paraId="01D5ED0C" w14:textId="77777777" w:rsidR="00DC29DD" w:rsidRPr="00495F27" w:rsidRDefault="00DC29DD" w:rsidP="00DC29DD">
      <w:pPr>
        <w:tabs>
          <w:tab w:val="left" w:pos="743"/>
        </w:tabs>
        <w:spacing w:line="300" w:lineRule="exact"/>
        <w:ind w:right="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5F27">
        <w:rPr>
          <w:rFonts w:asciiTheme="minorHAnsi" w:hAnsiTheme="minorHAnsi" w:cstheme="minorHAnsi"/>
          <w:b/>
          <w:sz w:val="24"/>
          <w:szCs w:val="24"/>
          <w:u w:val="single"/>
        </w:rPr>
        <w:t>LE CONTENU DE LA FORMATION POST</w:t>
      </w:r>
      <w:r w:rsidRPr="00495F27">
        <w:rPr>
          <w:rFonts w:asciiTheme="minorHAnsi" w:hAnsiTheme="minorHAnsi" w:cstheme="minorHAnsi"/>
          <w:b/>
          <w:spacing w:val="-26"/>
          <w:sz w:val="24"/>
          <w:szCs w:val="24"/>
          <w:u w:val="single"/>
        </w:rPr>
        <w:t xml:space="preserve"> </w:t>
      </w:r>
      <w:r w:rsidRPr="00495F27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PERMIS</w:t>
      </w:r>
    </w:p>
    <w:p w14:paraId="06F38B21" w14:textId="77777777" w:rsidR="00DC29DD" w:rsidRPr="00495F2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b/>
          <w:sz w:val="24"/>
          <w:szCs w:val="24"/>
        </w:rPr>
        <w:t>La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3"/>
          <w:sz w:val="24"/>
          <w:szCs w:val="24"/>
        </w:rPr>
        <w:t>formation,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3"/>
          <w:sz w:val="24"/>
          <w:szCs w:val="24"/>
        </w:rPr>
        <w:t>d’une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3"/>
          <w:sz w:val="24"/>
          <w:szCs w:val="24"/>
        </w:rPr>
        <w:t>durée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de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7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3"/>
          <w:sz w:val="24"/>
          <w:szCs w:val="24"/>
        </w:rPr>
        <w:t>heures,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se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3"/>
          <w:sz w:val="24"/>
          <w:szCs w:val="24"/>
        </w:rPr>
        <w:t>déroule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sur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une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3"/>
          <w:sz w:val="24"/>
          <w:szCs w:val="24"/>
        </w:rPr>
        <w:t>seule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z w:val="24"/>
          <w:szCs w:val="24"/>
        </w:rPr>
        <w:t>et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3"/>
          <w:sz w:val="24"/>
          <w:szCs w:val="24"/>
        </w:rPr>
        <w:t>même</w:t>
      </w:r>
      <w:r w:rsidRPr="00495F2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b/>
          <w:spacing w:val="-3"/>
          <w:sz w:val="24"/>
          <w:szCs w:val="24"/>
        </w:rPr>
        <w:t>journée</w:t>
      </w:r>
      <w:r w:rsidRPr="00495F2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3"/>
          <w:sz w:val="24"/>
          <w:szCs w:val="24"/>
        </w:rPr>
        <w:t>comprend</w:t>
      </w:r>
      <w:r w:rsidRPr="00495F2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82D1315" w14:textId="77777777" w:rsidR="00DC29DD" w:rsidRPr="00495F2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</w:p>
    <w:p w14:paraId="0441EFE7" w14:textId="77777777" w:rsidR="00DC29DD" w:rsidRPr="00495F27" w:rsidRDefault="00DC29DD" w:rsidP="00DC29DD">
      <w:pPr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Une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formation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théorique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dispensée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en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matinée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d’une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durée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4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heures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destinée à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améliorer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2"/>
          <w:sz w:val="24"/>
          <w:szCs w:val="24"/>
        </w:rPr>
        <w:t xml:space="preserve">auprès </w:t>
      </w:r>
      <w:r w:rsidRPr="00495F27">
        <w:rPr>
          <w:rFonts w:asciiTheme="minorHAnsi" w:hAnsiTheme="minorHAnsi" w:cstheme="minorHAnsi"/>
          <w:sz w:val="24"/>
          <w:szCs w:val="24"/>
        </w:rPr>
        <w:t>des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jeunes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conducteurs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leur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compréhension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leur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gestion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des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situations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conduite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complexes</w:t>
      </w:r>
    </w:p>
    <w:p w14:paraId="709D2EF5" w14:textId="77777777" w:rsidR="00DC29DD" w:rsidRPr="00495F27" w:rsidRDefault="00DC29DD" w:rsidP="00DC29DD">
      <w:pPr>
        <w:pStyle w:val="Paragraphedeliste"/>
        <w:numPr>
          <w:ilvl w:val="0"/>
          <w:numId w:val="16"/>
        </w:numPr>
        <w:tabs>
          <w:tab w:val="left" w:pos="657"/>
        </w:tabs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Présentation de la</w:t>
      </w:r>
      <w:r w:rsidRPr="00495F2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formation</w:t>
      </w:r>
    </w:p>
    <w:p w14:paraId="591F5621" w14:textId="77777777" w:rsidR="00DC29DD" w:rsidRPr="00495F27" w:rsidRDefault="00DC29DD" w:rsidP="00DC29DD">
      <w:pPr>
        <w:pStyle w:val="Paragraphedeliste"/>
        <w:numPr>
          <w:ilvl w:val="0"/>
          <w:numId w:val="15"/>
        </w:numPr>
        <w:tabs>
          <w:tab w:val="left" w:pos="646"/>
        </w:tabs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pacing w:val="-8"/>
          <w:sz w:val="24"/>
          <w:szCs w:val="24"/>
        </w:rPr>
        <w:t>Questionnaire</w:t>
      </w:r>
      <w:r w:rsidRPr="00495F27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>d’entrée</w:t>
      </w:r>
      <w:r w:rsidRPr="00495F2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>en</w:t>
      </w:r>
      <w:r w:rsidRPr="00495F2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8"/>
          <w:sz w:val="24"/>
          <w:szCs w:val="24"/>
        </w:rPr>
        <w:t>formation,</w:t>
      </w:r>
      <w:r w:rsidRPr="00495F2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9"/>
          <w:sz w:val="24"/>
          <w:szCs w:val="24"/>
        </w:rPr>
        <w:t>constitution</w:t>
      </w:r>
      <w:r w:rsidRPr="00495F2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>des</w:t>
      </w:r>
      <w:r w:rsidRPr="00495F27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>groupes,</w:t>
      </w:r>
      <w:r w:rsidRPr="00495F2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8"/>
          <w:sz w:val="24"/>
          <w:szCs w:val="24"/>
        </w:rPr>
        <w:t>traitement</w:t>
      </w:r>
      <w:r w:rsidRPr="00495F2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4"/>
          <w:sz w:val="24"/>
          <w:szCs w:val="24"/>
        </w:rPr>
        <w:t>du</w:t>
      </w:r>
      <w:r w:rsidRPr="00495F2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8"/>
          <w:sz w:val="24"/>
          <w:szCs w:val="24"/>
        </w:rPr>
        <w:t>questionnaire</w:t>
      </w:r>
      <w:r w:rsidRPr="00495F27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8"/>
          <w:sz w:val="24"/>
          <w:szCs w:val="24"/>
        </w:rPr>
        <w:t>d’autoévaluation</w:t>
      </w:r>
    </w:p>
    <w:p w14:paraId="223803D6" w14:textId="77777777" w:rsidR="00DC29DD" w:rsidRPr="00495F27" w:rsidRDefault="00DC29DD" w:rsidP="00DC29DD">
      <w:pPr>
        <w:pStyle w:val="Paragraphedeliste"/>
        <w:numPr>
          <w:ilvl w:val="0"/>
          <w:numId w:val="15"/>
        </w:numPr>
        <w:tabs>
          <w:tab w:val="left" w:pos="657"/>
        </w:tabs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Evaluation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individuelle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discussion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autour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la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perception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des</w:t>
      </w:r>
      <w:r w:rsidRPr="00495F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risques</w:t>
      </w:r>
    </w:p>
    <w:p w14:paraId="59F7E608" w14:textId="77777777" w:rsidR="00DC29DD" w:rsidRPr="00495F27" w:rsidRDefault="00DC29DD" w:rsidP="00DC29DD">
      <w:pPr>
        <w:pStyle w:val="Paragraphedeliste"/>
        <w:numPr>
          <w:ilvl w:val="0"/>
          <w:numId w:val="15"/>
        </w:numPr>
        <w:tabs>
          <w:tab w:val="left" w:pos="657"/>
        </w:tabs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Etude de situations complexes de</w:t>
      </w:r>
      <w:r w:rsidRPr="00495F27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conduite</w:t>
      </w:r>
    </w:p>
    <w:p w14:paraId="1640B114" w14:textId="77777777" w:rsidR="00DC29DD" w:rsidRPr="00495F27" w:rsidRDefault="00DC29DD" w:rsidP="00DC29DD">
      <w:pPr>
        <w:pStyle w:val="Corpsdetexte"/>
        <w:spacing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</w:p>
    <w:p w14:paraId="4AD5FC85" w14:textId="77777777" w:rsidR="00DC29DD" w:rsidRPr="00495F27" w:rsidRDefault="00DC29DD" w:rsidP="00DC29DD">
      <w:pPr>
        <w:pStyle w:val="Corpsdetexte"/>
        <w:spacing w:before="120" w:after="120"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Une formation théorique dispensée en après-midi d’une durée de 3 heures visant à rendre le déplacement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des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conducteurs</w:t>
      </w:r>
      <w:r w:rsidRPr="00495F2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novices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plus</w:t>
      </w:r>
      <w:r w:rsidRPr="00495F2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sûr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plus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citoyen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par</w:t>
      </w:r>
      <w:r w:rsidRPr="00495F2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des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choix</w:t>
      </w:r>
      <w:r w:rsidRPr="00495F27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mobilité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pacing w:val="-2"/>
          <w:sz w:val="24"/>
          <w:szCs w:val="24"/>
        </w:rPr>
        <w:t xml:space="preserve">responsables </w:t>
      </w:r>
      <w:r w:rsidRPr="00495F27">
        <w:rPr>
          <w:rFonts w:asciiTheme="minorHAnsi" w:hAnsiTheme="minorHAnsi" w:cstheme="minorHAnsi"/>
          <w:sz w:val="24"/>
          <w:szCs w:val="24"/>
        </w:rPr>
        <w:t>et par des stratégies de</w:t>
      </w:r>
      <w:r w:rsidRPr="00495F27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mobilité.</w:t>
      </w:r>
    </w:p>
    <w:p w14:paraId="0E455342" w14:textId="77777777" w:rsidR="00DC29DD" w:rsidRPr="00495F27" w:rsidRDefault="00DC29DD" w:rsidP="00DC29DD">
      <w:pPr>
        <w:pStyle w:val="Paragraphedeliste"/>
        <w:numPr>
          <w:ilvl w:val="0"/>
          <w:numId w:val="17"/>
        </w:numPr>
        <w:tabs>
          <w:tab w:val="left" w:pos="657"/>
        </w:tabs>
        <w:spacing w:line="300" w:lineRule="exact"/>
        <w:ind w:left="714" w:right="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Mobilité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et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thématiques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caractéristiques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des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jeunes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: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Travail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à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partir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situations</w:t>
      </w:r>
      <w:r w:rsidRPr="00495F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types</w:t>
      </w:r>
    </w:p>
    <w:p w14:paraId="1497D5C2" w14:textId="77777777" w:rsidR="00DC29DD" w:rsidRPr="00495F27" w:rsidRDefault="00DC29DD" w:rsidP="00DC29DD">
      <w:pPr>
        <w:pStyle w:val="Paragraphedeliste"/>
        <w:numPr>
          <w:ilvl w:val="0"/>
          <w:numId w:val="17"/>
        </w:numPr>
        <w:tabs>
          <w:tab w:val="left" w:pos="656"/>
        </w:tabs>
        <w:spacing w:line="300" w:lineRule="exact"/>
        <w:ind w:left="714" w:right="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Choix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mobilité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–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Influences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–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modes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alternatifs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de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déplacement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–</w:t>
      </w:r>
      <w:r w:rsidRPr="00495F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questions</w:t>
      </w:r>
      <w:r w:rsidRPr="00495F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environnementales</w:t>
      </w:r>
    </w:p>
    <w:p w14:paraId="1FF03198" w14:textId="77777777" w:rsidR="00DC29DD" w:rsidRPr="00495F27" w:rsidRDefault="00DC29DD" w:rsidP="00DC29DD">
      <w:pPr>
        <w:pStyle w:val="Paragraphedeliste"/>
        <w:numPr>
          <w:ilvl w:val="0"/>
          <w:numId w:val="17"/>
        </w:numPr>
        <w:tabs>
          <w:tab w:val="left" w:pos="657"/>
        </w:tabs>
        <w:spacing w:line="300" w:lineRule="exact"/>
        <w:ind w:left="714" w:right="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Bilan avec</w:t>
      </w:r>
      <w:r w:rsidRPr="00495F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95F27">
        <w:rPr>
          <w:rFonts w:asciiTheme="minorHAnsi" w:hAnsiTheme="minorHAnsi" w:cstheme="minorHAnsi"/>
          <w:sz w:val="24"/>
          <w:szCs w:val="24"/>
        </w:rPr>
        <w:t>engagement</w:t>
      </w:r>
    </w:p>
    <w:p w14:paraId="5CAB5DF2" w14:textId="77777777" w:rsidR="00DC29DD" w:rsidRPr="00495F27" w:rsidRDefault="00DC29DD" w:rsidP="00DC29DD">
      <w:pPr>
        <w:pStyle w:val="Titre1"/>
        <w:spacing w:before="120" w:after="120" w:line="300" w:lineRule="exact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495F27">
        <w:rPr>
          <w:rFonts w:asciiTheme="minorHAnsi" w:hAnsiTheme="minorHAnsi" w:cstheme="minorHAnsi"/>
          <w:sz w:val="24"/>
          <w:szCs w:val="24"/>
        </w:rPr>
        <w:t>À l’issue de la formation post permis, une attestation de suivi de formation complémentaire est remise aux participants.</w:t>
      </w:r>
    </w:p>
    <w:p w14:paraId="354002ED" w14:textId="77777777" w:rsidR="00DC29DD" w:rsidRPr="00495F27" w:rsidRDefault="00DC29DD" w:rsidP="00DC29DD"/>
    <w:p w14:paraId="0FB3A3FC" w14:textId="3C76EFD8" w:rsidR="008D5E3A" w:rsidRPr="009A5431" w:rsidRDefault="008D5E3A" w:rsidP="009A5431"/>
    <w:sectPr w:rsidR="008D5E3A" w:rsidRPr="009A5431" w:rsidSect="00F51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255" w:right="995" w:bottom="1134" w:left="993" w:header="284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9A11" w14:textId="77777777" w:rsidR="00421825" w:rsidRDefault="00421825">
      <w:r>
        <w:separator/>
      </w:r>
    </w:p>
  </w:endnote>
  <w:endnote w:type="continuationSeparator" w:id="0">
    <w:p w14:paraId="763DB41F" w14:textId="77777777" w:rsidR="00421825" w:rsidRDefault="0042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EE11" w14:textId="77777777" w:rsidR="00DC29DD" w:rsidRDefault="00DC29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32D" w14:textId="77777777" w:rsidR="00323828" w:rsidRDefault="00323828" w:rsidP="00323828">
    <w:pPr>
      <w:pBdr>
        <w:top w:val="single" w:sz="4" w:space="1" w:color="auto"/>
      </w:pBdr>
      <w:ind w:left="709" w:hanging="284"/>
      <w:jc w:val="center"/>
      <w:rPr>
        <w:rFonts w:ascii="Times New Roman" w:hAnsi="Times New Roman" w:cs="Times New Roman"/>
      </w:rPr>
    </w:pPr>
    <w:bookmarkStart w:id="0" w:name="_Hlk196725379"/>
    <w:bookmarkStart w:id="1" w:name="_Hlk196725380"/>
    <w:bookmarkStart w:id="2" w:name="_Hlk196725692"/>
    <w:bookmarkStart w:id="3" w:name="_Hlk196725693"/>
    <w:bookmarkStart w:id="4" w:name="_Hlk196727342"/>
    <w:bookmarkStart w:id="5" w:name="_Hlk196727343"/>
    <w:r>
      <w:rPr>
        <w:noProof/>
        <w:lang w:eastAsia="fr-FR"/>
      </w:rPr>
      <w:drawing>
        <wp:inline distT="0" distB="0" distL="0" distR="0" wp14:anchorId="1C7190C4" wp14:editId="4BCB6DB1">
          <wp:extent cx="1821180" cy="533400"/>
          <wp:effectExtent l="0" t="0" r="7620" b="0"/>
          <wp:docPr id="11" name="Image 11" descr="permis Boite Au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permis Boite Aut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19E7" w14:textId="44FCFAD6" w:rsidR="00323828" w:rsidRDefault="00323828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Résidence Les Mimosas </w:t>
    </w:r>
    <w:r w:rsidR="009D0AFB">
      <w:rPr>
        <w:rFonts w:ascii="Times New Roman" w:hAnsi="Times New Roman" w:cs="Times New Roman"/>
      </w:rPr>
      <w:t xml:space="preserve">Folelli </w:t>
    </w:r>
    <w:r>
      <w:rPr>
        <w:rFonts w:ascii="Times New Roman" w:hAnsi="Times New Roman" w:cs="Times New Roman"/>
      </w:rPr>
      <w:t>20213</w:t>
    </w:r>
    <w:r w:rsidR="009D0AFB">
      <w:rPr>
        <w:rFonts w:ascii="Times New Roman" w:hAnsi="Times New Roman" w:cs="Times New Roman"/>
      </w:rPr>
      <w:t xml:space="preserve"> Penta di Casinca</w:t>
    </w:r>
    <w:r>
      <w:rPr>
        <w:rFonts w:ascii="Times New Roman" w:hAnsi="Times New Roman" w:cs="Times New Roman"/>
      </w:rPr>
      <w:t xml:space="preserve">– </w:t>
    </w:r>
    <w:r w:rsidRPr="00165BC3">
      <w:rPr>
        <w:rFonts w:ascii="Times New Roman" w:hAnsi="Times New Roman" w:cs="Times New Roman"/>
      </w:rPr>
      <w:t xml:space="preserve">N° Agrément </w:t>
    </w:r>
    <w:r>
      <w:rPr>
        <w:rFonts w:ascii="Times New Roman" w:hAnsi="Times New Roman" w:cs="Times New Roman"/>
      </w:rPr>
      <w:t>E23 02B 00030</w:t>
    </w:r>
  </w:p>
  <w:p w14:paraId="0A741CA0" w14:textId="0C17107D" w:rsidR="00F517D4" w:rsidRDefault="00F517D4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RT 10 Lieu-Dit Arena 20215 Vescovato</w:t>
    </w:r>
  </w:p>
  <w:p w14:paraId="6006C0E3" w14:textId="3C22916F" w:rsidR="00A960E4" w:rsidRPr="00323828" w:rsidRDefault="00323828" w:rsidP="00B0494C">
    <w:pPr>
      <w:pStyle w:val="Pieddepage"/>
      <w:jc w:val="center"/>
    </w:pPr>
    <w:r>
      <w:rPr>
        <w:rFonts w:ascii="Times New Roman" w:hAnsi="Times New Roman" w:cs="Times New Roman"/>
      </w:rPr>
      <w:t>06.31.16.29.68</w:t>
    </w:r>
    <w:r w:rsidRPr="00165BC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165BC3">
      <w:rPr>
        <w:rFonts w:ascii="Times New Roman" w:hAnsi="Times New Roman" w:cs="Times New Roman"/>
      </w:rPr>
      <w:t xml:space="preserve"> </w:t>
    </w:r>
    <w:r w:rsidR="00F517D4">
      <w:rPr>
        <w:rFonts w:ascii="Times New Roman" w:hAnsi="Times New Roman" w:cs="Times New Roman"/>
      </w:rPr>
      <w:t>contact</w:t>
    </w:r>
    <w:r w:rsidRPr="00915885">
      <w:rPr>
        <w:rFonts w:ascii="Times New Roman" w:hAnsi="Times New Roman" w:cs="Times New Roman"/>
      </w:rPr>
      <w:t>@</w:t>
    </w:r>
    <w:r w:rsidR="00F517D4">
      <w:rPr>
        <w:rFonts w:ascii="Times New Roman" w:hAnsi="Times New Roman" w:cs="Times New Roman"/>
      </w:rPr>
      <w:t>cslconduite.com</w:t>
    </w:r>
    <w:r>
      <w:rPr>
        <w:rFonts w:ascii="Times New Roman" w:hAnsi="Times New Roman" w:cs="Times New Roman"/>
      </w:rPr>
      <w:t xml:space="preserve"> – wwww.</w:t>
    </w:r>
    <w:r w:rsidR="00F517D4">
      <w:rPr>
        <w:rFonts w:ascii="Times New Roman" w:hAnsi="Times New Roman" w:cs="Times New Roman"/>
      </w:rPr>
      <w:t>cslconduite</w:t>
    </w:r>
    <w:r>
      <w:rPr>
        <w:rFonts w:ascii="Times New Roman" w:hAnsi="Times New Roman" w:cs="Times New Roman"/>
      </w:rPr>
      <w:t>.com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CBF8" w14:textId="77777777" w:rsidR="00DC29DD" w:rsidRDefault="00DC29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BB27" w14:textId="77777777" w:rsidR="00421825" w:rsidRDefault="00421825">
      <w:r>
        <w:separator/>
      </w:r>
    </w:p>
  </w:footnote>
  <w:footnote w:type="continuationSeparator" w:id="0">
    <w:p w14:paraId="288C32DE" w14:textId="77777777" w:rsidR="00421825" w:rsidRDefault="0042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0787" w14:textId="77777777" w:rsidR="00DC29DD" w:rsidRDefault="00DC29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9FD" w14:textId="59DD7712" w:rsidR="00F517D4" w:rsidRDefault="00F517D4" w:rsidP="00F517D4">
    <w:pPr>
      <w:pStyle w:val="En-tte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929C5" wp14:editId="68DB3B9E">
          <wp:simplePos x="0" y="0"/>
          <wp:positionH relativeFrom="column">
            <wp:posOffset>283845</wp:posOffset>
          </wp:positionH>
          <wp:positionV relativeFrom="page">
            <wp:posOffset>121920</wp:posOffset>
          </wp:positionV>
          <wp:extent cx="1211580" cy="1211580"/>
          <wp:effectExtent l="0" t="0" r="7620" b="0"/>
          <wp:wrapNone/>
          <wp:docPr id="10" name="Image 10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6DC2A3" w14:textId="352E4382" w:rsidR="00AC438C" w:rsidRDefault="00AC438C" w:rsidP="00DC29DD">
    <w:pPr>
      <w:pStyle w:val="Titre1"/>
      <w:spacing w:before="120" w:after="60" w:line="320" w:lineRule="exact"/>
      <w:ind w:left="1701" w:right="36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 w:rsidRPr="00F517D4"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 xml:space="preserve">LES </w:t>
    </w:r>
    <w:r w:rsidR="00DC29DD"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 xml:space="preserve">AVANTAGES DE LA FORMATION </w:t>
    </w:r>
  </w:p>
  <w:p w14:paraId="26A64BD3" w14:textId="3CC0E644" w:rsidR="00DC29DD" w:rsidRPr="00F517D4" w:rsidRDefault="00DC29DD" w:rsidP="00DC29DD">
    <w:pPr>
      <w:pStyle w:val="Titre1"/>
      <w:spacing w:before="120" w:after="60" w:line="320" w:lineRule="exact"/>
      <w:ind w:left="1701" w:right="36"/>
      <w:jc w:val="center"/>
      <w:rPr>
        <w:color w:val="31849B" w:themeColor="accent5" w:themeShade="BF"/>
      </w:rPr>
    </w:pPr>
    <w:r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 xml:space="preserve">POST </w:t>
    </w:r>
    <w:r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PERMIS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D03B" w14:textId="77777777" w:rsidR="00DC29DD" w:rsidRDefault="00DC29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6D8"/>
    <w:multiLevelType w:val="hybridMultilevel"/>
    <w:tmpl w:val="7CF6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C06"/>
    <w:multiLevelType w:val="hybridMultilevel"/>
    <w:tmpl w:val="24F08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763C"/>
    <w:multiLevelType w:val="hybridMultilevel"/>
    <w:tmpl w:val="67E2CA18"/>
    <w:lvl w:ilvl="0" w:tplc="861AF3FC">
      <w:numFmt w:val="bullet"/>
      <w:lvlText w:val="-"/>
      <w:lvlJc w:val="left"/>
      <w:pPr>
        <w:ind w:left="565" w:hanging="105"/>
      </w:pPr>
      <w:rPr>
        <w:rFonts w:ascii="Noto Sans" w:eastAsia="Noto Sans" w:hAnsi="Noto Sans" w:cs="Noto Sans" w:hint="default"/>
        <w:color w:val="58595B"/>
        <w:spacing w:val="-14"/>
        <w:w w:val="77"/>
        <w:sz w:val="18"/>
        <w:szCs w:val="18"/>
        <w:lang w:val="fr-FR" w:eastAsia="en-US" w:bidi="ar-SA"/>
      </w:rPr>
    </w:lvl>
    <w:lvl w:ilvl="1" w:tplc="B8F40278">
      <w:numFmt w:val="bullet"/>
      <w:lvlText w:val="-"/>
      <w:lvlJc w:val="left"/>
      <w:pPr>
        <w:ind w:left="1141" w:hanging="118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2" w:tplc="09DC7B02">
      <w:numFmt w:val="bullet"/>
      <w:lvlText w:val="•"/>
      <w:lvlJc w:val="left"/>
      <w:pPr>
        <w:ind w:left="2133" w:hanging="118"/>
      </w:pPr>
      <w:rPr>
        <w:rFonts w:hint="default"/>
        <w:lang w:val="fr-FR" w:eastAsia="en-US" w:bidi="ar-SA"/>
      </w:rPr>
    </w:lvl>
    <w:lvl w:ilvl="3" w:tplc="5770EDBE">
      <w:numFmt w:val="bullet"/>
      <w:lvlText w:val="•"/>
      <w:lvlJc w:val="left"/>
      <w:pPr>
        <w:ind w:left="3127" w:hanging="118"/>
      </w:pPr>
      <w:rPr>
        <w:rFonts w:hint="default"/>
        <w:lang w:val="fr-FR" w:eastAsia="en-US" w:bidi="ar-SA"/>
      </w:rPr>
    </w:lvl>
    <w:lvl w:ilvl="4" w:tplc="517EE300">
      <w:numFmt w:val="bullet"/>
      <w:lvlText w:val="•"/>
      <w:lvlJc w:val="left"/>
      <w:pPr>
        <w:ind w:left="4121" w:hanging="118"/>
      </w:pPr>
      <w:rPr>
        <w:rFonts w:hint="default"/>
        <w:lang w:val="fr-FR" w:eastAsia="en-US" w:bidi="ar-SA"/>
      </w:rPr>
    </w:lvl>
    <w:lvl w:ilvl="5" w:tplc="08C26AD6">
      <w:numFmt w:val="bullet"/>
      <w:lvlText w:val="•"/>
      <w:lvlJc w:val="left"/>
      <w:pPr>
        <w:ind w:left="5115" w:hanging="118"/>
      </w:pPr>
      <w:rPr>
        <w:rFonts w:hint="default"/>
        <w:lang w:val="fr-FR" w:eastAsia="en-US" w:bidi="ar-SA"/>
      </w:rPr>
    </w:lvl>
    <w:lvl w:ilvl="6" w:tplc="F418DF64">
      <w:numFmt w:val="bullet"/>
      <w:lvlText w:val="•"/>
      <w:lvlJc w:val="left"/>
      <w:pPr>
        <w:ind w:left="6109" w:hanging="118"/>
      </w:pPr>
      <w:rPr>
        <w:rFonts w:hint="default"/>
        <w:lang w:val="fr-FR" w:eastAsia="en-US" w:bidi="ar-SA"/>
      </w:rPr>
    </w:lvl>
    <w:lvl w:ilvl="7" w:tplc="8ACC267E">
      <w:numFmt w:val="bullet"/>
      <w:lvlText w:val="•"/>
      <w:lvlJc w:val="left"/>
      <w:pPr>
        <w:ind w:left="7103" w:hanging="118"/>
      </w:pPr>
      <w:rPr>
        <w:rFonts w:hint="default"/>
        <w:lang w:val="fr-FR" w:eastAsia="en-US" w:bidi="ar-SA"/>
      </w:rPr>
    </w:lvl>
    <w:lvl w:ilvl="8" w:tplc="36E8AC56">
      <w:numFmt w:val="bullet"/>
      <w:lvlText w:val="•"/>
      <w:lvlJc w:val="left"/>
      <w:pPr>
        <w:ind w:left="8097" w:hanging="118"/>
      </w:pPr>
      <w:rPr>
        <w:rFonts w:hint="default"/>
        <w:lang w:val="fr-FR" w:eastAsia="en-US" w:bidi="ar-SA"/>
      </w:rPr>
    </w:lvl>
  </w:abstractNum>
  <w:abstractNum w:abstractNumId="3" w15:restartNumberingAfterBreak="0">
    <w:nsid w:val="202310AD"/>
    <w:multiLevelType w:val="hybridMultilevel"/>
    <w:tmpl w:val="C1E64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28F3"/>
    <w:multiLevelType w:val="hybridMultilevel"/>
    <w:tmpl w:val="4CEC5BEA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A179C"/>
    <w:multiLevelType w:val="hybridMultilevel"/>
    <w:tmpl w:val="BCEC3C66"/>
    <w:lvl w:ilvl="0" w:tplc="5FF84BE4">
      <w:numFmt w:val="bullet"/>
      <w:lvlText w:val="-"/>
      <w:lvlJc w:val="left"/>
      <w:pPr>
        <w:ind w:left="1245" w:hanging="105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1" w:tplc="DFAEDB6A">
      <w:numFmt w:val="bullet"/>
      <w:lvlText w:val="•"/>
      <w:lvlJc w:val="left"/>
      <w:pPr>
        <w:ind w:left="2124" w:hanging="105"/>
      </w:pPr>
      <w:rPr>
        <w:rFonts w:hint="default"/>
        <w:lang w:val="fr-FR" w:eastAsia="en-US" w:bidi="ar-SA"/>
      </w:rPr>
    </w:lvl>
    <w:lvl w:ilvl="2" w:tplc="25F44838">
      <w:numFmt w:val="bullet"/>
      <w:lvlText w:val="•"/>
      <w:lvlJc w:val="left"/>
      <w:pPr>
        <w:ind w:left="3009" w:hanging="105"/>
      </w:pPr>
      <w:rPr>
        <w:rFonts w:hint="default"/>
        <w:lang w:val="fr-FR" w:eastAsia="en-US" w:bidi="ar-SA"/>
      </w:rPr>
    </w:lvl>
    <w:lvl w:ilvl="3" w:tplc="E4AC2E14">
      <w:numFmt w:val="bullet"/>
      <w:lvlText w:val="•"/>
      <w:lvlJc w:val="left"/>
      <w:pPr>
        <w:ind w:left="3893" w:hanging="105"/>
      </w:pPr>
      <w:rPr>
        <w:rFonts w:hint="default"/>
        <w:lang w:val="fr-FR" w:eastAsia="en-US" w:bidi="ar-SA"/>
      </w:rPr>
    </w:lvl>
    <w:lvl w:ilvl="4" w:tplc="3BDAA21E">
      <w:numFmt w:val="bullet"/>
      <w:lvlText w:val="•"/>
      <w:lvlJc w:val="left"/>
      <w:pPr>
        <w:ind w:left="4778" w:hanging="105"/>
      </w:pPr>
      <w:rPr>
        <w:rFonts w:hint="default"/>
        <w:lang w:val="fr-FR" w:eastAsia="en-US" w:bidi="ar-SA"/>
      </w:rPr>
    </w:lvl>
    <w:lvl w:ilvl="5" w:tplc="F424A7CA">
      <w:numFmt w:val="bullet"/>
      <w:lvlText w:val="•"/>
      <w:lvlJc w:val="left"/>
      <w:pPr>
        <w:ind w:left="5662" w:hanging="105"/>
      </w:pPr>
      <w:rPr>
        <w:rFonts w:hint="default"/>
        <w:lang w:val="fr-FR" w:eastAsia="en-US" w:bidi="ar-SA"/>
      </w:rPr>
    </w:lvl>
    <w:lvl w:ilvl="6" w:tplc="750E14BE">
      <w:numFmt w:val="bullet"/>
      <w:lvlText w:val="•"/>
      <w:lvlJc w:val="left"/>
      <w:pPr>
        <w:ind w:left="6547" w:hanging="105"/>
      </w:pPr>
      <w:rPr>
        <w:rFonts w:hint="default"/>
        <w:lang w:val="fr-FR" w:eastAsia="en-US" w:bidi="ar-SA"/>
      </w:rPr>
    </w:lvl>
    <w:lvl w:ilvl="7" w:tplc="2B92D1B0">
      <w:numFmt w:val="bullet"/>
      <w:lvlText w:val="•"/>
      <w:lvlJc w:val="left"/>
      <w:pPr>
        <w:ind w:left="7431" w:hanging="105"/>
      </w:pPr>
      <w:rPr>
        <w:rFonts w:hint="default"/>
        <w:lang w:val="fr-FR" w:eastAsia="en-US" w:bidi="ar-SA"/>
      </w:rPr>
    </w:lvl>
    <w:lvl w:ilvl="8" w:tplc="F0801468">
      <w:numFmt w:val="bullet"/>
      <w:lvlText w:val="•"/>
      <w:lvlJc w:val="left"/>
      <w:pPr>
        <w:ind w:left="8316" w:hanging="105"/>
      </w:pPr>
      <w:rPr>
        <w:rFonts w:hint="default"/>
        <w:lang w:val="fr-FR" w:eastAsia="en-US" w:bidi="ar-SA"/>
      </w:rPr>
    </w:lvl>
  </w:abstractNum>
  <w:abstractNum w:abstractNumId="6" w15:restartNumberingAfterBreak="0">
    <w:nsid w:val="2DB94756"/>
    <w:multiLevelType w:val="hybridMultilevel"/>
    <w:tmpl w:val="EFF8946C"/>
    <w:lvl w:ilvl="0" w:tplc="613C9E76">
      <w:numFmt w:val="bullet"/>
      <w:lvlText w:val="•"/>
      <w:lvlJc w:val="left"/>
      <w:pPr>
        <w:ind w:left="611" w:hanging="151"/>
      </w:pPr>
      <w:rPr>
        <w:rFonts w:ascii="Tahoma" w:eastAsia="Tahoma" w:hAnsi="Tahoma" w:cs="Tahoma" w:hint="default"/>
        <w:b/>
        <w:bCs/>
        <w:color w:val="2E429B"/>
        <w:w w:val="61"/>
        <w:sz w:val="20"/>
        <w:szCs w:val="20"/>
        <w:lang w:val="fr-FR" w:eastAsia="en-US" w:bidi="ar-SA"/>
      </w:rPr>
    </w:lvl>
    <w:lvl w:ilvl="1" w:tplc="8B82A5CC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7B0669C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D88AC2A6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D2AE13CE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2A48557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0562E206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BB52E9B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581CAD6A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7" w15:restartNumberingAfterBreak="0">
    <w:nsid w:val="54E4020E"/>
    <w:multiLevelType w:val="hybridMultilevel"/>
    <w:tmpl w:val="12024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7109"/>
    <w:multiLevelType w:val="hybridMultilevel"/>
    <w:tmpl w:val="61A090CE"/>
    <w:lvl w:ilvl="0" w:tplc="B470E0BA">
      <w:numFmt w:val="bullet"/>
      <w:lvlText w:val="-"/>
      <w:lvlJc w:val="left"/>
      <w:pPr>
        <w:ind w:left="460" w:hanging="105"/>
      </w:pPr>
      <w:rPr>
        <w:rFonts w:ascii="Lucida Sans Unicode" w:eastAsia="Lucida Sans Unicode" w:hAnsi="Lucida Sans Unicode" w:cs="Lucida Sans Unicode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9" w15:restartNumberingAfterBreak="0">
    <w:nsid w:val="5C6E2988"/>
    <w:multiLevelType w:val="hybridMultilevel"/>
    <w:tmpl w:val="EA208572"/>
    <w:lvl w:ilvl="0" w:tplc="C6A65048">
      <w:start w:val="1"/>
      <w:numFmt w:val="decimal"/>
      <w:lvlText w:val="%1)"/>
      <w:lvlJc w:val="left"/>
      <w:pPr>
        <w:ind w:left="566" w:hanging="232"/>
        <w:jc w:val="right"/>
      </w:pPr>
      <w:rPr>
        <w:rFonts w:ascii="Lucida Sans Unicode" w:eastAsia="Lucida Sans Unicode" w:hAnsi="Lucida Sans Unicode" w:cs="Lucida Sans Unicode" w:hint="default"/>
        <w:color w:val="34368C"/>
        <w:spacing w:val="0"/>
        <w:w w:val="90"/>
        <w:sz w:val="16"/>
        <w:szCs w:val="16"/>
        <w:lang w:val="fr-FR" w:eastAsia="en-US" w:bidi="ar-SA"/>
      </w:rPr>
    </w:lvl>
    <w:lvl w:ilvl="1" w:tplc="527A9F3C">
      <w:numFmt w:val="bullet"/>
      <w:lvlText w:val="•"/>
      <w:lvlJc w:val="left"/>
      <w:pPr>
        <w:ind w:left="910" w:hanging="232"/>
      </w:pPr>
      <w:rPr>
        <w:rFonts w:hint="default"/>
        <w:lang w:val="fr-FR" w:eastAsia="en-US" w:bidi="ar-SA"/>
      </w:rPr>
    </w:lvl>
    <w:lvl w:ilvl="2" w:tplc="4D181784">
      <w:numFmt w:val="bullet"/>
      <w:lvlText w:val="•"/>
      <w:lvlJc w:val="left"/>
      <w:pPr>
        <w:ind w:left="1260" w:hanging="232"/>
      </w:pPr>
      <w:rPr>
        <w:rFonts w:hint="default"/>
        <w:lang w:val="fr-FR" w:eastAsia="en-US" w:bidi="ar-SA"/>
      </w:rPr>
    </w:lvl>
    <w:lvl w:ilvl="3" w:tplc="8BF8292A">
      <w:numFmt w:val="bullet"/>
      <w:lvlText w:val="•"/>
      <w:lvlJc w:val="left"/>
      <w:pPr>
        <w:ind w:left="1610" w:hanging="232"/>
      </w:pPr>
      <w:rPr>
        <w:rFonts w:hint="default"/>
        <w:lang w:val="fr-FR" w:eastAsia="en-US" w:bidi="ar-SA"/>
      </w:rPr>
    </w:lvl>
    <w:lvl w:ilvl="4" w:tplc="BD9C906E">
      <w:numFmt w:val="bullet"/>
      <w:lvlText w:val="•"/>
      <w:lvlJc w:val="left"/>
      <w:pPr>
        <w:ind w:left="1960" w:hanging="232"/>
      </w:pPr>
      <w:rPr>
        <w:rFonts w:hint="default"/>
        <w:lang w:val="fr-FR" w:eastAsia="en-US" w:bidi="ar-SA"/>
      </w:rPr>
    </w:lvl>
    <w:lvl w:ilvl="5" w:tplc="58F626E2">
      <w:numFmt w:val="bullet"/>
      <w:lvlText w:val="•"/>
      <w:lvlJc w:val="left"/>
      <w:pPr>
        <w:ind w:left="2310" w:hanging="232"/>
      </w:pPr>
      <w:rPr>
        <w:rFonts w:hint="default"/>
        <w:lang w:val="fr-FR" w:eastAsia="en-US" w:bidi="ar-SA"/>
      </w:rPr>
    </w:lvl>
    <w:lvl w:ilvl="6" w:tplc="1BC2383A">
      <w:numFmt w:val="bullet"/>
      <w:lvlText w:val="•"/>
      <w:lvlJc w:val="left"/>
      <w:pPr>
        <w:ind w:left="2660" w:hanging="232"/>
      </w:pPr>
      <w:rPr>
        <w:rFonts w:hint="default"/>
        <w:lang w:val="fr-FR" w:eastAsia="en-US" w:bidi="ar-SA"/>
      </w:rPr>
    </w:lvl>
    <w:lvl w:ilvl="7" w:tplc="501EF890">
      <w:numFmt w:val="bullet"/>
      <w:lvlText w:val="•"/>
      <w:lvlJc w:val="left"/>
      <w:pPr>
        <w:ind w:left="3010" w:hanging="232"/>
      </w:pPr>
      <w:rPr>
        <w:rFonts w:hint="default"/>
        <w:lang w:val="fr-FR" w:eastAsia="en-US" w:bidi="ar-SA"/>
      </w:rPr>
    </w:lvl>
    <w:lvl w:ilvl="8" w:tplc="43C43764">
      <w:numFmt w:val="bullet"/>
      <w:lvlText w:val="•"/>
      <w:lvlJc w:val="left"/>
      <w:pPr>
        <w:ind w:left="3360" w:hanging="232"/>
      </w:pPr>
      <w:rPr>
        <w:rFonts w:hint="default"/>
        <w:lang w:val="fr-FR" w:eastAsia="en-US" w:bidi="ar-SA"/>
      </w:rPr>
    </w:lvl>
  </w:abstractNum>
  <w:abstractNum w:abstractNumId="10" w15:restartNumberingAfterBreak="0">
    <w:nsid w:val="60F84562"/>
    <w:multiLevelType w:val="hybridMultilevel"/>
    <w:tmpl w:val="02CED0D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F31AA"/>
    <w:multiLevelType w:val="hybridMultilevel"/>
    <w:tmpl w:val="0F580282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2487"/>
    <w:multiLevelType w:val="hybridMultilevel"/>
    <w:tmpl w:val="F94A3E7E"/>
    <w:lvl w:ilvl="0" w:tplc="E59C52C8">
      <w:numFmt w:val="bullet"/>
      <w:lvlText w:val="-"/>
      <w:lvlJc w:val="left"/>
      <w:pPr>
        <w:ind w:left="1141" w:hanging="105"/>
      </w:pPr>
      <w:rPr>
        <w:rFonts w:ascii="Noto Sans" w:eastAsia="Noto Sans" w:hAnsi="Noto Sans" w:cs="Noto Sans" w:hint="default"/>
        <w:color w:val="58595B"/>
        <w:spacing w:val="-1"/>
        <w:w w:val="98"/>
        <w:sz w:val="18"/>
        <w:szCs w:val="18"/>
        <w:lang w:val="fr-FR" w:eastAsia="en-US" w:bidi="ar-SA"/>
      </w:rPr>
    </w:lvl>
    <w:lvl w:ilvl="1" w:tplc="3D8ED158">
      <w:numFmt w:val="bullet"/>
      <w:lvlText w:val="•"/>
      <w:lvlJc w:val="left"/>
      <w:pPr>
        <w:ind w:left="2034" w:hanging="105"/>
      </w:pPr>
      <w:rPr>
        <w:rFonts w:hint="default"/>
        <w:lang w:val="fr-FR" w:eastAsia="en-US" w:bidi="ar-SA"/>
      </w:rPr>
    </w:lvl>
    <w:lvl w:ilvl="2" w:tplc="C9160590">
      <w:numFmt w:val="bullet"/>
      <w:lvlText w:val="•"/>
      <w:lvlJc w:val="left"/>
      <w:pPr>
        <w:ind w:left="2929" w:hanging="105"/>
      </w:pPr>
      <w:rPr>
        <w:rFonts w:hint="default"/>
        <w:lang w:val="fr-FR" w:eastAsia="en-US" w:bidi="ar-SA"/>
      </w:rPr>
    </w:lvl>
    <w:lvl w:ilvl="3" w:tplc="CBF05E24">
      <w:numFmt w:val="bullet"/>
      <w:lvlText w:val="•"/>
      <w:lvlJc w:val="left"/>
      <w:pPr>
        <w:ind w:left="3823" w:hanging="105"/>
      </w:pPr>
      <w:rPr>
        <w:rFonts w:hint="default"/>
        <w:lang w:val="fr-FR" w:eastAsia="en-US" w:bidi="ar-SA"/>
      </w:rPr>
    </w:lvl>
    <w:lvl w:ilvl="4" w:tplc="DF764550">
      <w:numFmt w:val="bullet"/>
      <w:lvlText w:val="•"/>
      <w:lvlJc w:val="left"/>
      <w:pPr>
        <w:ind w:left="4718" w:hanging="105"/>
      </w:pPr>
      <w:rPr>
        <w:rFonts w:hint="default"/>
        <w:lang w:val="fr-FR" w:eastAsia="en-US" w:bidi="ar-SA"/>
      </w:rPr>
    </w:lvl>
    <w:lvl w:ilvl="5" w:tplc="652A666C">
      <w:numFmt w:val="bullet"/>
      <w:lvlText w:val="•"/>
      <w:lvlJc w:val="left"/>
      <w:pPr>
        <w:ind w:left="5612" w:hanging="105"/>
      </w:pPr>
      <w:rPr>
        <w:rFonts w:hint="default"/>
        <w:lang w:val="fr-FR" w:eastAsia="en-US" w:bidi="ar-SA"/>
      </w:rPr>
    </w:lvl>
    <w:lvl w:ilvl="6" w:tplc="D9EE20BE">
      <w:numFmt w:val="bullet"/>
      <w:lvlText w:val="•"/>
      <w:lvlJc w:val="left"/>
      <w:pPr>
        <w:ind w:left="6507" w:hanging="105"/>
      </w:pPr>
      <w:rPr>
        <w:rFonts w:hint="default"/>
        <w:lang w:val="fr-FR" w:eastAsia="en-US" w:bidi="ar-SA"/>
      </w:rPr>
    </w:lvl>
    <w:lvl w:ilvl="7" w:tplc="8362E6C2">
      <w:numFmt w:val="bullet"/>
      <w:lvlText w:val="•"/>
      <w:lvlJc w:val="left"/>
      <w:pPr>
        <w:ind w:left="7401" w:hanging="105"/>
      </w:pPr>
      <w:rPr>
        <w:rFonts w:hint="default"/>
        <w:lang w:val="fr-FR" w:eastAsia="en-US" w:bidi="ar-SA"/>
      </w:rPr>
    </w:lvl>
    <w:lvl w:ilvl="8" w:tplc="26B20140">
      <w:numFmt w:val="bullet"/>
      <w:lvlText w:val="•"/>
      <w:lvlJc w:val="left"/>
      <w:pPr>
        <w:ind w:left="8296" w:hanging="105"/>
      </w:pPr>
      <w:rPr>
        <w:rFonts w:hint="default"/>
        <w:lang w:val="fr-FR" w:eastAsia="en-US" w:bidi="ar-SA"/>
      </w:rPr>
    </w:lvl>
  </w:abstractNum>
  <w:abstractNum w:abstractNumId="13" w15:restartNumberingAfterBreak="0">
    <w:nsid w:val="679E58EE"/>
    <w:multiLevelType w:val="hybridMultilevel"/>
    <w:tmpl w:val="CD223CA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F3BCE"/>
    <w:multiLevelType w:val="hybridMultilevel"/>
    <w:tmpl w:val="41BC2C9A"/>
    <w:lvl w:ilvl="0" w:tplc="749E4746">
      <w:numFmt w:val="bullet"/>
      <w:lvlText w:val="•"/>
      <w:lvlJc w:val="left"/>
      <w:pPr>
        <w:ind w:left="611" w:hanging="151"/>
      </w:pPr>
      <w:rPr>
        <w:rFonts w:ascii="Noto Sans" w:eastAsia="Noto Sans" w:hAnsi="Noto Sans" w:cs="Noto Sans" w:hint="default"/>
        <w:b/>
        <w:bCs/>
        <w:color w:val="2E429B"/>
        <w:w w:val="104"/>
        <w:sz w:val="20"/>
        <w:szCs w:val="20"/>
        <w:lang w:val="fr-FR" w:eastAsia="en-US" w:bidi="ar-SA"/>
      </w:rPr>
    </w:lvl>
    <w:lvl w:ilvl="1" w:tplc="A66E4FE2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CF21CF6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6A2C9DDA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29700AEC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482041F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C49C3DA2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EBFE1E8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114CD508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15" w15:restartNumberingAfterBreak="0">
    <w:nsid w:val="73A67C05"/>
    <w:multiLevelType w:val="hybridMultilevel"/>
    <w:tmpl w:val="6352C210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D2167"/>
    <w:multiLevelType w:val="hybridMultilevel"/>
    <w:tmpl w:val="322AE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800">
    <w:abstractNumId w:val="8"/>
  </w:num>
  <w:num w:numId="2" w16cid:durableId="1932277893">
    <w:abstractNumId w:val="6"/>
  </w:num>
  <w:num w:numId="3" w16cid:durableId="854197169">
    <w:abstractNumId w:val="14"/>
  </w:num>
  <w:num w:numId="4" w16cid:durableId="964165712">
    <w:abstractNumId w:val="2"/>
  </w:num>
  <w:num w:numId="5" w16cid:durableId="2048599766">
    <w:abstractNumId w:val="12"/>
  </w:num>
  <w:num w:numId="6" w16cid:durableId="380977162">
    <w:abstractNumId w:val="5"/>
  </w:num>
  <w:num w:numId="7" w16cid:durableId="46222780">
    <w:abstractNumId w:val="4"/>
  </w:num>
  <w:num w:numId="8" w16cid:durableId="629819835">
    <w:abstractNumId w:val="11"/>
  </w:num>
  <w:num w:numId="9" w16cid:durableId="213397431">
    <w:abstractNumId w:val="13"/>
  </w:num>
  <w:num w:numId="10" w16cid:durableId="840631778">
    <w:abstractNumId w:val="10"/>
  </w:num>
  <w:num w:numId="11" w16cid:durableId="2140563180">
    <w:abstractNumId w:val="15"/>
  </w:num>
  <w:num w:numId="12" w16cid:durableId="1129133026">
    <w:abstractNumId w:val="9"/>
  </w:num>
  <w:num w:numId="13" w16cid:durableId="972365123">
    <w:abstractNumId w:val="0"/>
  </w:num>
  <w:num w:numId="14" w16cid:durableId="1706830893">
    <w:abstractNumId w:val="16"/>
  </w:num>
  <w:num w:numId="15" w16cid:durableId="760100826">
    <w:abstractNumId w:val="7"/>
  </w:num>
  <w:num w:numId="16" w16cid:durableId="1604149584">
    <w:abstractNumId w:val="3"/>
  </w:num>
  <w:num w:numId="17" w16cid:durableId="51789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B"/>
    <w:rsid w:val="00027C60"/>
    <w:rsid w:val="00082FE3"/>
    <w:rsid w:val="000847CD"/>
    <w:rsid w:val="000D5FD5"/>
    <w:rsid w:val="000F21A2"/>
    <w:rsid w:val="000F5901"/>
    <w:rsid w:val="001264BA"/>
    <w:rsid w:val="00151C15"/>
    <w:rsid w:val="00182D74"/>
    <w:rsid w:val="001D7F8E"/>
    <w:rsid w:val="00225983"/>
    <w:rsid w:val="00250A4F"/>
    <w:rsid w:val="002B6B8C"/>
    <w:rsid w:val="002B7410"/>
    <w:rsid w:val="002C1F7A"/>
    <w:rsid w:val="002E0CEE"/>
    <w:rsid w:val="00302CDA"/>
    <w:rsid w:val="003067FD"/>
    <w:rsid w:val="00323828"/>
    <w:rsid w:val="0034425B"/>
    <w:rsid w:val="00382C59"/>
    <w:rsid w:val="003F39C5"/>
    <w:rsid w:val="0042133B"/>
    <w:rsid w:val="00421825"/>
    <w:rsid w:val="00447627"/>
    <w:rsid w:val="00453FC7"/>
    <w:rsid w:val="00473639"/>
    <w:rsid w:val="00487FBF"/>
    <w:rsid w:val="00496BA7"/>
    <w:rsid w:val="004B267E"/>
    <w:rsid w:val="00514396"/>
    <w:rsid w:val="0052744A"/>
    <w:rsid w:val="005349BA"/>
    <w:rsid w:val="00546E31"/>
    <w:rsid w:val="0058206F"/>
    <w:rsid w:val="005C4B92"/>
    <w:rsid w:val="005F250D"/>
    <w:rsid w:val="005F450D"/>
    <w:rsid w:val="00610486"/>
    <w:rsid w:val="0061710C"/>
    <w:rsid w:val="006250BC"/>
    <w:rsid w:val="006508A9"/>
    <w:rsid w:val="00687E43"/>
    <w:rsid w:val="006B551D"/>
    <w:rsid w:val="007030D3"/>
    <w:rsid w:val="00731B66"/>
    <w:rsid w:val="0078425A"/>
    <w:rsid w:val="007A58EB"/>
    <w:rsid w:val="007D788E"/>
    <w:rsid w:val="007F6487"/>
    <w:rsid w:val="00817492"/>
    <w:rsid w:val="0084309F"/>
    <w:rsid w:val="0084404B"/>
    <w:rsid w:val="0089115C"/>
    <w:rsid w:val="008A2257"/>
    <w:rsid w:val="008C0150"/>
    <w:rsid w:val="008D5E3A"/>
    <w:rsid w:val="008D616E"/>
    <w:rsid w:val="0090219C"/>
    <w:rsid w:val="00915231"/>
    <w:rsid w:val="009608D2"/>
    <w:rsid w:val="009A5431"/>
    <w:rsid w:val="009D0AFB"/>
    <w:rsid w:val="00A04E18"/>
    <w:rsid w:val="00A22F37"/>
    <w:rsid w:val="00A77451"/>
    <w:rsid w:val="00A960E4"/>
    <w:rsid w:val="00AC2AC3"/>
    <w:rsid w:val="00AC438C"/>
    <w:rsid w:val="00AD5D7F"/>
    <w:rsid w:val="00B0494C"/>
    <w:rsid w:val="00B24402"/>
    <w:rsid w:val="00B43822"/>
    <w:rsid w:val="00B54EF5"/>
    <w:rsid w:val="00B61911"/>
    <w:rsid w:val="00B730BA"/>
    <w:rsid w:val="00C6270F"/>
    <w:rsid w:val="00D30D38"/>
    <w:rsid w:val="00D6472A"/>
    <w:rsid w:val="00DB3F24"/>
    <w:rsid w:val="00DC29DD"/>
    <w:rsid w:val="00DC519E"/>
    <w:rsid w:val="00DD2BEA"/>
    <w:rsid w:val="00DD3574"/>
    <w:rsid w:val="00DF272F"/>
    <w:rsid w:val="00E91F52"/>
    <w:rsid w:val="00F263D6"/>
    <w:rsid w:val="00F278B7"/>
    <w:rsid w:val="00F517D4"/>
    <w:rsid w:val="00FA63C9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41F"/>
  <w15:docId w15:val="{E09CD5A5-3EF5-443D-B4D3-9B2092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right="100"/>
      <w:jc w:val="right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pPr>
      <w:ind w:left="611" w:hanging="15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re3">
    <w:name w:val="heading 3"/>
    <w:basedOn w:val="Normal"/>
    <w:link w:val="Titre3Car"/>
    <w:uiPriority w:val="1"/>
    <w:qFormat/>
    <w:pPr>
      <w:ind w:left="4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0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127"/>
      <w:ind w:left="2791" w:right="1521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61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E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EF5"/>
    <w:rPr>
      <w:rFonts w:ascii="Segoe UI" w:eastAsia="Lucida Sans Unicode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D30D38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A960E4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"/>
    <w:rsid w:val="008D616E"/>
    <w:rPr>
      <w:rFonts w:ascii="Tahoma" w:eastAsia="Tahoma" w:hAnsi="Tahoma" w:cs="Tahoma"/>
      <w:b/>
      <w:bCs/>
      <w:sz w:val="40"/>
      <w:szCs w:val="4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278B7"/>
    <w:rPr>
      <w:rFonts w:ascii="Lucida Sans Unicode" w:eastAsia="Lucida Sans Unicode" w:hAnsi="Lucida Sans Unicode" w:cs="Lucida Sans Unicode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F278B7"/>
    <w:rPr>
      <w:rFonts w:ascii="Tahoma" w:eastAsia="Tahoma" w:hAnsi="Tahoma" w:cs="Tahoma"/>
      <w:b/>
      <w:bC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F278B7"/>
    <w:rPr>
      <w:rFonts w:ascii="Arial" w:eastAsia="Arial" w:hAnsi="Arial" w:cs="Arial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78B7"/>
    <w:rPr>
      <w:rFonts w:ascii="Lucida Sans Unicode" w:eastAsia="Lucida Sans Unicode" w:hAnsi="Lucida Sans Unicode" w:cs="Lucida Sans Unico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</dc:creator>
  <cp:lastModifiedBy>ECC DIRECTION</cp:lastModifiedBy>
  <cp:revision>2</cp:revision>
  <cp:lastPrinted>2024-03-06T12:40:00Z</cp:lastPrinted>
  <dcterms:created xsi:type="dcterms:W3CDTF">2026-02-05T09:31:00Z</dcterms:created>
  <dcterms:modified xsi:type="dcterms:W3CDTF">2026-02-05T09:31:00Z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2021-10-12T00:00:00Z</vt:filetime>
  </property>
</Properties>
</file>